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123" w:type="dxa"/>
        <w:tblLook w:val="04A0" w:firstRow="1" w:lastRow="0" w:firstColumn="1" w:lastColumn="0" w:noHBand="0" w:noVBand="1"/>
      </w:tblPr>
      <w:tblGrid>
        <w:gridCol w:w="3169"/>
        <w:gridCol w:w="5954"/>
      </w:tblGrid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285D54" w:rsidP="0025054A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cs"/>
                <w:b/>
                <w:bCs/>
                <w:sz w:val="32"/>
                <w:szCs w:val="32"/>
                <w:rtl/>
              </w:rPr>
              <w:t>بيداء محمد عبد الشريفي</w:t>
            </w:r>
            <w:r w:rsidR="0065453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bookmarkEnd w:id="0"/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وتاريخ الولادة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D7F43" w:rsidP="003F0FC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كربلاء\197</w:t>
            </w:r>
            <w:r w:rsidR="003F0FC7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السكن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D7F43" w:rsidP="003F0FC7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كربلاء\ </w:t>
            </w:r>
            <w:r w:rsidR="00285D54">
              <w:rPr>
                <w:rFonts w:hint="cs"/>
                <w:b/>
                <w:bCs/>
                <w:sz w:val="32"/>
                <w:szCs w:val="32"/>
                <w:rtl/>
              </w:rPr>
              <w:t>الحسينية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جامعة كربلاء \ كلية التربية للعلوم الأنسانية\قسم التاريخ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D7EC4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الا</w:t>
            </w:r>
            <w:r>
              <w:rPr>
                <w:b/>
                <w:bCs/>
                <w:sz w:val="32"/>
                <w:szCs w:val="32"/>
                <w:rtl/>
              </w:rPr>
              <w:t>طروحة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285D54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الجوانب الاقتصادية و الاجتماعية في كتاب المسالك والممالك لأبن خرداذبه (ت 300هـ - 912 م)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285D54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 الحضاري في العصر العباسي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D7EC4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مدرس</w:t>
            </w:r>
          </w:p>
        </w:tc>
      </w:tr>
      <w:tr w:rsidR="00D109E9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9" w:rsidRDefault="00D109E9" w:rsidP="0025054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المناصب الادارية الي تقلدها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9" w:rsidRPr="00D109E9" w:rsidRDefault="00D109E9" w:rsidP="00AD7EC4">
            <w:pPr>
              <w:pStyle w:val="a3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النتاج الفكري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3B" w:rsidRDefault="00285D54" w:rsidP="0025054A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 بحث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المشاركة العلمية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3B" w:rsidRDefault="0065453B" w:rsidP="0025054A">
            <w:pPr>
              <w:pStyle w:val="a3"/>
              <w:rPr>
                <w:b/>
                <w:bCs/>
                <w:sz w:val="32"/>
                <w:szCs w:val="32"/>
              </w:rPr>
            </w:pP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65453B" w:rsidRDefault="0065453B" w:rsidP="0065453B"/>
    <w:p w:rsidR="00EF320F" w:rsidRDefault="00EF320F">
      <w:pPr>
        <w:rPr>
          <w:rFonts w:hint="cs"/>
        </w:rPr>
      </w:pPr>
    </w:p>
    <w:sectPr w:rsidR="00EF320F" w:rsidSect="00576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1188"/>
    <w:multiLevelType w:val="hybridMultilevel"/>
    <w:tmpl w:val="5920B9A4"/>
    <w:lvl w:ilvl="0" w:tplc="4866E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82"/>
    <w:rsid w:val="00143B79"/>
    <w:rsid w:val="00285D54"/>
    <w:rsid w:val="003F0FC7"/>
    <w:rsid w:val="0057647C"/>
    <w:rsid w:val="0065453B"/>
    <w:rsid w:val="006D7F43"/>
    <w:rsid w:val="00AD7EC4"/>
    <w:rsid w:val="00D109E9"/>
    <w:rsid w:val="00EF320F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2016-12-27T05:56:00Z</dcterms:created>
  <dcterms:modified xsi:type="dcterms:W3CDTF">2016-12-27T05:56:00Z</dcterms:modified>
</cp:coreProperties>
</file>