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9123" w:type="dxa"/>
        <w:tblLook w:val="04A0" w:firstRow="1" w:lastRow="0" w:firstColumn="1" w:lastColumn="0" w:noHBand="0" w:noVBand="1"/>
      </w:tblPr>
      <w:tblGrid>
        <w:gridCol w:w="3169"/>
        <w:gridCol w:w="5954"/>
      </w:tblGrid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ميثم مرتضى مصطفى نصر الله </w:t>
            </w:r>
            <w:bookmarkEnd w:id="0"/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وتاريخ الولادة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D7F43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كربلاء\1970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السكن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D7F43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كربلاء\ حي الحسين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مكان العمل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جامعة كربلاء \ كلية التربية للعلوم الأنسانية\قسم التاريخ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الشهادة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دكتوراة\ تاريخ اسلامي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عنوان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الا</w:t>
            </w:r>
            <w:r>
              <w:rPr>
                <w:b/>
                <w:bCs/>
                <w:sz w:val="32"/>
                <w:szCs w:val="32"/>
                <w:rtl/>
              </w:rPr>
              <w:t>طروحة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D7F43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تخطيط وعمارة المراقد الدينية في مدينة كربلاء  حتى نهاية العصر العثماني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التخصص الدقيق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D7F43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تخطيط مدن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اللقب العلمي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D7F43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أستاذ</w:t>
            </w:r>
          </w:p>
        </w:tc>
      </w:tr>
      <w:tr w:rsidR="00D109E9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9" w:rsidRDefault="00D109E9" w:rsidP="0025054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المناصب الادارية الي تقلدها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9" w:rsidRDefault="00D109E9" w:rsidP="00D109E9">
            <w:pPr>
              <w:pStyle w:val="a3"/>
              <w:numPr>
                <w:ilvl w:val="0"/>
                <w:numId w:val="1"/>
              </w:num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مقرر قسم التاريخ</w:t>
            </w:r>
          </w:p>
          <w:p w:rsidR="00D109E9" w:rsidRDefault="00D109E9" w:rsidP="00D109E9">
            <w:pPr>
              <w:pStyle w:val="a3"/>
              <w:numPr>
                <w:ilvl w:val="0"/>
                <w:numId w:val="1"/>
              </w:num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رئيس قسم التاريخ</w:t>
            </w:r>
          </w:p>
          <w:p w:rsidR="00D109E9" w:rsidRPr="00D109E9" w:rsidRDefault="00D109E9" w:rsidP="00D109E9">
            <w:pPr>
              <w:pStyle w:val="a3"/>
              <w:numPr>
                <w:ilvl w:val="0"/>
                <w:numId w:val="1"/>
              </w:num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معاون عميد كلية التربية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النتاج الفكري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3B" w:rsidRDefault="00D109E9" w:rsidP="0025054A">
            <w:pPr>
              <w:pStyle w:val="a3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 بحث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المشاركة العلمية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9" w:rsidRDefault="00143B79" w:rsidP="0025054A">
            <w:pPr>
              <w:pStyle w:val="a3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 خارج العراق</w:t>
            </w:r>
          </w:p>
          <w:p w:rsidR="0065453B" w:rsidRDefault="00D109E9" w:rsidP="0025054A">
            <w:pPr>
              <w:pStyle w:val="a3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  <w:r w:rsidR="0065453B">
              <w:rPr>
                <w:rFonts w:hint="cs"/>
                <w:b/>
                <w:bCs/>
                <w:sz w:val="32"/>
                <w:szCs w:val="32"/>
                <w:rtl/>
              </w:rPr>
              <w:t xml:space="preserve"> مؤتمرات علمية داخل العراق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رقم الهاتف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65453B" w:rsidRDefault="0065453B" w:rsidP="0065453B"/>
    <w:p w:rsidR="00EF320F" w:rsidRDefault="00EF320F">
      <w:pPr>
        <w:rPr>
          <w:rFonts w:hint="cs"/>
        </w:rPr>
      </w:pPr>
    </w:p>
    <w:sectPr w:rsidR="00EF320F" w:rsidSect="005764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1188"/>
    <w:multiLevelType w:val="hybridMultilevel"/>
    <w:tmpl w:val="5920B9A4"/>
    <w:lvl w:ilvl="0" w:tplc="4866E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82"/>
    <w:rsid w:val="00143B79"/>
    <w:rsid w:val="0057647C"/>
    <w:rsid w:val="0065453B"/>
    <w:rsid w:val="006D7F43"/>
    <w:rsid w:val="00D109E9"/>
    <w:rsid w:val="00EF320F"/>
    <w:rsid w:val="00F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3B"/>
    <w:pPr>
      <w:ind w:left="720"/>
      <w:contextualSpacing/>
    </w:pPr>
  </w:style>
  <w:style w:type="table" w:styleId="a4">
    <w:name w:val="Table Grid"/>
    <w:basedOn w:val="a1"/>
    <w:uiPriority w:val="59"/>
    <w:rsid w:val="0065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3B"/>
    <w:pPr>
      <w:ind w:left="720"/>
      <w:contextualSpacing/>
    </w:pPr>
  </w:style>
  <w:style w:type="table" w:styleId="a4">
    <w:name w:val="Table Grid"/>
    <w:basedOn w:val="a1"/>
    <w:uiPriority w:val="59"/>
    <w:rsid w:val="0065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2016-12-27T05:49:00Z</dcterms:created>
  <dcterms:modified xsi:type="dcterms:W3CDTF">2016-12-27T05:49:00Z</dcterms:modified>
</cp:coreProperties>
</file>